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82" w:rsidRPr="005C0582" w:rsidRDefault="005C0582" w:rsidP="005C0582">
      <w:pPr>
        <w:widowControl w:val="0"/>
        <w:tabs>
          <w:tab w:val="left" w:pos="9221"/>
        </w:tabs>
        <w:spacing w:before="90" w:after="0" w:line="240" w:lineRule="auto"/>
        <w:ind w:left="5763" w:right="364"/>
        <w:rPr>
          <w:rFonts w:ascii="Times New Roman" w:eastAsia="Cambria" w:hAnsi="Times New Roman" w:cs="Times New Roman"/>
          <w:sz w:val="24"/>
          <w:szCs w:val="24"/>
          <w:lang w:eastAsia="ru-RU"/>
        </w:rPr>
      </w:pPr>
      <w:r w:rsidRPr="005C0582">
        <w:rPr>
          <w:rFonts w:ascii="Cambria" w:eastAsia="Cambria" w:hAnsi="Cambria" w:cs="Cambria"/>
          <w:sz w:val="24"/>
          <w:szCs w:val="24"/>
          <w:lang w:eastAsia="ru-RU"/>
        </w:rPr>
        <w:t xml:space="preserve">              </w:t>
      </w:r>
      <w:r w:rsidRPr="005C0582">
        <w:rPr>
          <w:rFonts w:ascii="Times New Roman" w:eastAsia="Cambria" w:hAnsi="Times New Roman" w:cs="Times New Roman"/>
          <w:sz w:val="24"/>
          <w:szCs w:val="24"/>
          <w:lang w:eastAsia="ru-RU"/>
        </w:rPr>
        <w:t>Приложение 1     к приказу от      04.09.2024  г  № 144/2-р</w:t>
      </w:r>
    </w:p>
    <w:p w:rsidR="005C0582" w:rsidRPr="005C0582" w:rsidRDefault="005C0582" w:rsidP="005C05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Cambria" w:eastAsia="Cambria" w:hAnsi="Cambria" w:cs="Cambria"/>
          <w:color w:val="000000"/>
          <w:sz w:val="24"/>
          <w:szCs w:val="24"/>
          <w:lang w:eastAsia="ru-RU"/>
        </w:rPr>
      </w:pPr>
    </w:p>
    <w:p w:rsidR="005C0582" w:rsidRPr="005C0582" w:rsidRDefault="005C0582" w:rsidP="005C0582">
      <w:pPr>
        <w:widowControl w:val="0"/>
        <w:spacing w:before="1" w:after="0" w:line="240" w:lineRule="auto"/>
        <w:ind w:left="684" w:right="696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5C0582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 xml:space="preserve">План работы по профилактике экстремизма и терроризма </w:t>
      </w:r>
    </w:p>
    <w:p w:rsidR="005C0582" w:rsidRPr="005C0582" w:rsidRDefault="005C0582" w:rsidP="005C0582">
      <w:pPr>
        <w:widowControl w:val="0"/>
        <w:spacing w:before="3" w:after="0" w:line="237" w:lineRule="auto"/>
        <w:ind w:left="685" w:right="692"/>
        <w:jc w:val="center"/>
        <w:rPr>
          <w:rFonts w:ascii="Times New Roman" w:eastAsia="Cambria" w:hAnsi="Times New Roman" w:cs="Times New Roman"/>
          <w:b/>
          <w:sz w:val="28"/>
          <w:szCs w:val="28"/>
          <w:lang w:eastAsia="ru-RU"/>
        </w:rPr>
      </w:pPr>
      <w:r w:rsidRPr="005C0582">
        <w:rPr>
          <w:rFonts w:ascii="Times New Roman" w:eastAsia="Cambria" w:hAnsi="Times New Roman" w:cs="Times New Roman"/>
          <w:b/>
          <w:sz w:val="28"/>
          <w:szCs w:val="28"/>
          <w:lang w:eastAsia="ru-RU"/>
        </w:rPr>
        <w:t>2024/2025 учебный год</w:t>
      </w:r>
    </w:p>
    <w:p w:rsidR="005C0582" w:rsidRPr="005C0582" w:rsidRDefault="005C0582" w:rsidP="005C058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rFonts w:ascii="Times New Roman" w:eastAsia="Cambria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77"/>
        <w:gridCol w:w="1794"/>
        <w:gridCol w:w="2694"/>
      </w:tblGrid>
      <w:tr w:rsidR="005C0582" w:rsidRPr="005C0582" w:rsidTr="00D906E3">
        <w:trPr>
          <w:trHeight w:val="555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/>
              <w:ind w:left="105" w:right="226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 w:after="0" w:line="240" w:lineRule="auto"/>
              <w:ind w:left="110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/>
              <w:ind w:left="110" w:right="583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1" w:after="0" w:line="240" w:lineRule="auto"/>
              <w:ind w:left="110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C0582" w:rsidRPr="005C0582" w:rsidTr="00D906E3">
        <w:trPr>
          <w:trHeight w:val="275"/>
        </w:trPr>
        <w:tc>
          <w:tcPr>
            <w:tcW w:w="10774" w:type="dxa"/>
            <w:gridSpan w:val="4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05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>I. Организационные мероприятия</w:t>
            </w:r>
          </w:p>
        </w:tc>
      </w:tr>
      <w:tr w:rsidR="005C0582" w:rsidRPr="005C0582" w:rsidTr="00D906E3">
        <w:trPr>
          <w:trHeight w:val="825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23"/>
                <w:tab w:val="left" w:pos="3323"/>
              </w:tabs>
              <w:spacing w:before="4" w:after="0"/>
              <w:ind w:left="110" w:right="94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Подготовка приказов, писем и рекомендаций по вопросам профилактики экстремизма, терроризма.</w:t>
            </w: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Организатор по ВР</w:t>
            </w:r>
          </w:p>
        </w:tc>
      </w:tr>
      <w:tr w:rsidR="005C0582" w:rsidRPr="005C0582" w:rsidTr="00D906E3">
        <w:trPr>
          <w:trHeight w:val="1196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 w:right="93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Организовать изучение документов по профилактике экстремизма, терроризма, разработать план по исполнению </w:t>
            </w: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До 05.09.2024 г.</w:t>
            </w:r>
          </w:p>
        </w:tc>
        <w:tc>
          <w:tcPr>
            <w:tcW w:w="26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Организатор по ВР</w:t>
            </w:r>
          </w:p>
        </w:tc>
      </w:tr>
      <w:tr w:rsidR="005C0582" w:rsidRPr="005C0582" w:rsidTr="00D906E3">
        <w:trPr>
          <w:trHeight w:val="823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79"/>
                <w:tab w:val="left" w:pos="2460"/>
              </w:tabs>
              <w:spacing w:after="0" w:line="240" w:lineRule="auto"/>
              <w:ind w:left="110" w:right="96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Проведение совещаний с организаторами по УВР, ВР по противодействию экстремизма, терроризма в школе.</w:t>
            </w: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</w:tc>
      </w:tr>
      <w:tr w:rsidR="005C0582" w:rsidRPr="005C0582" w:rsidTr="00D906E3">
        <w:trPr>
          <w:trHeight w:val="830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04"/>
                <w:tab w:val="left" w:pos="2854"/>
              </w:tabs>
              <w:spacing w:before="1" w:after="0" w:line="240" w:lineRule="auto"/>
              <w:ind w:left="110" w:right="94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вопросов организации работы профилактики экстремизма, терроризма, воспитания толерантности на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педсоветах, методических объединениях классных руководителей, совещаниях, Советах профилактики,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4" w:lineRule="auto"/>
              <w:ind w:left="110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родительских  </w:t>
            </w:r>
            <w:proofErr w:type="gramStart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собраниях</w:t>
            </w:r>
            <w:proofErr w:type="gramEnd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69"/>
              </w:tabs>
              <w:spacing w:before="1" w:after="0" w:line="240" w:lineRule="auto"/>
              <w:ind w:left="110" w:right="10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плану</w:t>
            </w:r>
          </w:p>
        </w:tc>
        <w:tc>
          <w:tcPr>
            <w:tcW w:w="26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480" w:lineRule="auto"/>
              <w:ind w:right="148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Организатор по ВР,        </w:t>
            </w:r>
            <w:proofErr w:type="spellStart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руководители, </w:t>
            </w:r>
          </w:p>
        </w:tc>
      </w:tr>
      <w:tr w:rsidR="005C0582" w:rsidRPr="005C0582" w:rsidTr="00D906E3">
        <w:trPr>
          <w:trHeight w:val="1930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8" w:after="0" w:line="240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 w:right="94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Создание комиссии по проверке наличия в библиотечном фонде документов, включенных в Федеральный список экстремистских материалов, назначение ответственного лица за ежедневный мониторинг официального сайта Министерства юстиции Российской Федерации на предмет наличия в библиотечном фонде документов, включенных в Федеральный список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/>
              <w:ind w:left="110" w:right="101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экстремистских материалов, с внесением изменений в должностные обязанности.</w:t>
            </w: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 xml:space="preserve">В течение года. </w:t>
            </w:r>
          </w:p>
        </w:tc>
        <w:tc>
          <w:tcPr>
            <w:tcW w:w="26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1"/>
              </w:tabs>
              <w:spacing w:before="1" w:after="0" w:line="242" w:lineRule="auto"/>
              <w:ind w:right="-516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Директор, 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11"/>
              </w:tabs>
              <w:spacing w:before="1" w:after="0" w:line="242" w:lineRule="auto"/>
              <w:ind w:right="-516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:rsidR="005C0582" w:rsidRPr="005C0582" w:rsidRDefault="005C0582" w:rsidP="005C0582">
      <w:pPr>
        <w:widowControl w:val="0"/>
        <w:spacing w:after="0" w:line="242" w:lineRule="auto"/>
        <w:rPr>
          <w:rFonts w:ascii="Times New Roman" w:eastAsia="Cambria" w:hAnsi="Times New Roman" w:cs="Times New Roman"/>
          <w:sz w:val="28"/>
          <w:szCs w:val="28"/>
          <w:lang w:eastAsia="ru-RU"/>
        </w:rPr>
        <w:sectPr w:rsidR="005C0582" w:rsidRPr="005C0582">
          <w:pgSz w:w="11910" w:h="16840"/>
          <w:pgMar w:top="284" w:right="480" w:bottom="280" w:left="1340" w:header="720" w:footer="720" w:gutter="0"/>
          <w:pgNumType w:start="1"/>
          <w:cols w:space="720"/>
        </w:sectPr>
      </w:pPr>
    </w:p>
    <w:p w:rsidR="005C0582" w:rsidRPr="005C0582" w:rsidRDefault="005C0582" w:rsidP="005C05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tbl>
      <w:tblPr>
        <w:tblW w:w="10774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5533"/>
        <w:gridCol w:w="1842"/>
        <w:gridCol w:w="2694"/>
      </w:tblGrid>
      <w:tr w:rsidR="005C0582" w:rsidRPr="005C0582" w:rsidTr="00D906E3">
        <w:trPr>
          <w:trHeight w:val="269"/>
        </w:trPr>
        <w:tc>
          <w:tcPr>
            <w:tcW w:w="10774" w:type="dxa"/>
            <w:gridSpan w:val="4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05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       Мероприятия по антитеррористическому просвещению детей</w:t>
            </w:r>
          </w:p>
        </w:tc>
      </w:tr>
      <w:tr w:rsidR="005C0582" w:rsidRPr="005C0582" w:rsidTr="00D906E3">
        <w:trPr>
          <w:trHeight w:val="1981"/>
        </w:trPr>
        <w:tc>
          <w:tcPr>
            <w:tcW w:w="705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33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4"/>
                <w:tab w:val="left" w:pos="2663"/>
                <w:tab w:val="left" w:pos="2834"/>
              </w:tabs>
              <w:spacing w:before="1" w:after="0" w:line="240" w:lineRule="auto"/>
              <w:ind w:left="110" w:right="99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профилактических бесед с учащимися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профилактике правонарушений, предусмотренных ст. 207 Уголовного Кодекса РФ «Заведомо ложное сообщение об угрозе совершения террористических актов и распространение экстремистских  материалов».</w:t>
            </w:r>
          </w:p>
        </w:tc>
        <w:tc>
          <w:tcPr>
            <w:tcW w:w="1842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6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Организатор по ВР</w:t>
            </w: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5C0582" w:rsidRPr="005C0582" w:rsidTr="00D906E3">
        <w:trPr>
          <w:trHeight w:val="829"/>
        </w:trPr>
        <w:tc>
          <w:tcPr>
            <w:tcW w:w="705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33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88"/>
              </w:tabs>
              <w:spacing w:before="1" w:after="0" w:line="24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Организация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proofErr w:type="gramStart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индивидуальной</w:t>
            </w:r>
            <w:proofErr w:type="gramEnd"/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79"/>
                <w:tab w:val="left" w:pos="2939"/>
                <w:tab w:val="left" w:pos="3143"/>
              </w:tabs>
              <w:spacing w:before="1" w:after="0" w:line="240" w:lineRule="auto"/>
              <w:ind w:left="110" w:right="97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профилактической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работы, направленной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на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снижение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уровня проявлений шовинизма, дискриминации по этническому, расовому и конфессиональному признакам, выявлять обучающихся (детей из неблагополучных семей, выходцев из семей террористов, осужденных, обучающихся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с выраженным изменением социального поведения, религиозного мировоззрения).</w:t>
            </w:r>
          </w:p>
        </w:tc>
        <w:tc>
          <w:tcPr>
            <w:tcW w:w="1842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Организатор по ВР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left="110" w:right="441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82" w:rsidRPr="005C0582" w:rsidTr="00D906E3">
        <w:trPr>
          <w:trHeight w:val="829"/>
        </w:trPr>
        <w:tc>
          <w:tcPr>
            <w:tcW w:w="705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33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0"/>
              </w:tabs>
              <w:spacing w:after="0" w:line="240" w:lineRule="auto"/>
              <w:ind w:left="110" w:right="94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Проводить мероприятия, направленные на информирование несовершеннолетних о последствиях совершения террористических актов, ответственности         за        совершение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110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действий противоправного характера</w:t>
            </w:r>
          </w:p>
        </w:tc>
        <w:tc>
          <w:tcPr>
            <w:tcW w:w="1842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Организатор по ВР</w:t>
            </w: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>,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</w:tbl>
    <w:p w:rsidR="005C0582" w:rsidRPr="005C0582" w:rsidRDefault="005C0582" w:rsidP="005C058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Cambria" w:hAnsi="Times New Roman" w:cs="Times New Roman"/>
          <w:sz w:val="28"/>
          <w:szCs w:val="28"/>
          <w:lang w:eastAsia="ru-RU"/>
        </w:rPr>
      </w:pPr>
    </w:p>
    <w:tbl>
      <w:tblPr>
        <w:tblW w:w="10683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577"/>
        <w:gridCol w:w="1794"/>
        <w:gridCol w:w="2603"/>
      </w:tblGrid>
      <w:tr w:rsidR="005C0582" w:rsidRPr="005C0582" w:rsidTr="00D906E3">
        <w:trPr>
          <w:trHeight w:val="280"/>
        </w:trPr>
        <w:tc>
          <w:tcPr>
            <w:tcW w:w="10683" w:type="dxa"/>
            <w:gridSpan w:val="4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59" w:lineRule="auto"/>
              <w:ind w:left="105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Контрольно-инспекционная деятельность, мониторинг</w:t>
            </w:r>
          </w:p>
        </w:tc>
      </w:tr>
      <w:tr w:rsidR="005C0582" w:rsidRPr="005C0582" w:rsidTr="00D906E3">
        <w:trPr>
          <w:trHeight w:val="1100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83"/>
                <w:tab w:val="left" w:pos="2772"/>
              </w:tabs>
              <w:spacing w:after="0" w:line="269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Мониторинг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степени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вовлеченности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9"/>
                <w:tab w:val="left" w:pos="2453"/>
                <w:tab w:val="left" w:pos="2973"/>
              </w:tabs>
              <w:spacing w:before="7" w:after="0"/>
              <w:ind w:left="110" w:right="9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школ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в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религиозные объединения деструктивного характера</w:t>
            </w: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9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603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Организатор по ВР,  </w:t>
            </w:r>
            <w:proofErr w:type="spellStart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5C0582" w:rsidRPr="005C0582" w:rsidTr="00D906E3">
        <w:trPr>
          <w:trHeight w:val="269"/>
        </w:trPr>
        <w:tc>
          <w:tcPr>
            <w:tcW w:w="10683" w:type="dxa"/>
            <w:gridSpan w:val="4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9" w:lineRule="auto"/>
              <w:ind w:left="105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Организация межведомственного взаимодействия</w:t>
            </w:r>
          </w:p>
        </w:tc>
      </w:tr>
      <w:tr w:rsidR="005C0582" w:rsidRPr="005C0582" w:rsidTr="00D906E3">
        <w:trPr>
          <w:trHeight w:val="830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/>
              <w:ind w:left="110" w:right="94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правоохранительных органов, ФСБ, прокуратуры о выявлении фактов экстремистских проявлений</w:t>
            </w: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03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Организатор по ВР</w:t>
            </w: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82" w:rsidRPr="005C0582" w:rsidTr="00D906E3">
        <w:trPr>
          <w:trHeight w:val="825"/>
        </w:trPr>
        <w:tc>
          <w:tcPr>
            <w:tcW w:w="10683" w:type="dxa"/>
            <w:gridSpan w:val="4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48"/>
                <w:tab w:val="left" w:pos="5095"/>
                <w:tab w:val="left" w:pos="7018"/>
                <w:tab w:val="left" w:pos="7623"/>
              </w:tabs>
              <w:spacing w:before="1" w:after="0"/>
              <w:ind w:left="105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Организация</w:t>
            </w: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>культурно-массовых</w:t>
            </w: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>мероприятий</w:t>
            </w: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>и</w:t>
            </w: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>индивидуально-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87"/>
                <w:tab w:val="left" w:pos="3642"/>
                <w:tab w:val="left" w:pos="5485"/>
                <w:tab w:val="left" w:pos="6034"/>
                <w:tab w:val="left" w:pos="7933"/>
              </w:tabs>
              <w:spacing w:before="3" w:after="0"/>
              <w:ind w:left="105" w:right="105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профилактической</w:t>
            </w: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>работы,</w:t>
            </w: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>направленной</w:t>
            </w: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>на</w:t>
            </w: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>профилактику</w:t>
            </w: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ab/>
              <w:t>экстремизма, терроризма</w:t>
            </w:r>
          </w:p>
        </w:tc>
      </w:tr>
      <w:tr w:rsidR="005C0582" w:rsidRPr="005C0582" w:rsidTr="00D906E3">
        <w:trPr>
          <w:trHeight w:val="823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left="110" w:right="91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Организация   мероприятий по профилактике проявлений экстремизма и асоциального поведения среди школьников:</w:t>
            </w:r>
          </w:p>
          <w:p w:rsidR="005C0582" w:rsidRPr="005C0582" w:rsidRDefault="005C0582" w:rsidP="005C058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0"/>
              </w:tabs>
              <w:spacing w:after="0" w:line="269" w:lineRule="auto"/>
              <w:ind w:left="2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.  часы «Моя безопасность»,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  <w:tab w:val="left" w:pos="421"/>
                <w:tab w:val="left" w:pos="1279"/>
                <w:tab w:val="left" w:pos="2913"/>
                <w:tab w:val="left" w:pos="3258"/>
                <w:tab w:val="left" w:pos="4182"/>
              </w:tabs>
              <w:spacing w:after="0" w:line="242" w:lineRule="auto"/>
              <w:ind w:left="110" w:right="9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-уроки, посвященные «Дню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солидарности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в борьбе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с   терроризмом»,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-конкурс рисунков «Школа против террора!».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53"/>
                <w:tab w:val="left" w:pos="2738"/>
                <w:tab w:val="left" w:pos="3269"/>
              </w:tabs>
              <w:spacing w:before="7" w:after="0"/>
              <w:ind w:left="110" w:right="97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 w:right="-2694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Сентябрь- 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 w:right="-2694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октябрь, 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0" w:right="-2694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2603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Организатор по ВР</w:t>
            </w:r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82" w:rsidRPr="005C0582" w:rsidTr="00D906E3">
        <w:trPr>
          <w:trHeight w:val="823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94"/>
                <w:tab w:val="left" w:pos="2664"/>
                <w:tab w:val="left" w:pos="3370"/>
                <w:tab w:val="left" w:pos="4038"/>
              </w:tabs>
              <w:spacing w:before="1" w:after="0" w:line="240" w:lineRule="auto"/>
              <w:ind w:left="110" w:right="92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</w:t>
            </w:r>
            <w:proofErr w:type="gramStart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обновлением в образовательных организациях информации на информационных 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стендах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 профилактике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экстремистских проявлений в молодежной среде</w:t>
            </w:r>
            <w:proofErr w:type="gramEnd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; размещение правил поведения учащихся, воспитанников и работников образовательных организаций в случае обнаружения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подозрительных предметов, плакатов антитеррористической, экстремистской направленности, номера телефонов быстрого реагирования</w:t>
            </w: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до 05.10.2024 г.</w:t>
            </w:r>
          </w:p>
        </w:tc>
        <w:tc>
          <w:tcPr>
            <w:tcW w:w="2603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75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Директор, руководители филиалов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5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82" w:rsidRPr="005C0582" w:rsidTr="00D906E3">
        <w:trPr>
          <w:trHeight w:val="823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39"/>
                <w:tab w:val="left" w:pos="2775"/>
                <w:tab w:val="left" w:pos="3288"/>
              </w:tabs>
              <w:spacing w:after="0" w:line="240" w:lineRule="auto"/>
              <w:ind w:left="110" w:right="94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Разработка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и использование методических рекомендаций, памяток по актуальным проблемам антитеррористической и экстремистской профилактики («Навыки бесконфликтного общения», «Осторожно: терроризм!»)</w:t>
            </w: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03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Организатор по ВР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2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82" w:rsidRPr="005C0582" w:rsidTr="00D906E3">
        <w:trPr>
          <w:trHeight w:val="823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2" w:lineRule="auto"/>
              <w:ind w:left="110" w:right="96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Проведение родительских собраний с освещением вопросов «Проявление агрессии  у детей. Что за  этим  стоит?», «Молодежные        субкультуры:       как  распознать?».</w:t>
            </w: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03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Организатор по ВР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82" w:rsidRPr="005C0582" w:rsidTr="00D906E3">
        <w:trPr>
          <w:trHeight w:val="823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 w:right="94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акции «Мы – разные! Мы вместе!», конкурсов рисунков, обсуждение национальных традиций,  </w:t>
            </w: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ноябрь 2024 г.</w:t>
            </w:r>
          </w:p>
        </w:tc>
        <w:tc>
          <w:tcPr>
            <w:tcW w:w="2603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Организатор по ВР</w:t>
            </w:r>
            <w:proofErr w:type="gramStart"/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C0582"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 xml:space="preserve">. руководители </w:t>
            </w:r>
          </w:p>
        </w:tc>
      </w:tr>
      <w:tr w:rsidR="005C0582" w:rsidRPr="005C0582" w:rsidTr="00D906E3">
        <w:trPr>
          <w:trHeight w:val="274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Проведение уроков безопасности</w:t>
            </w: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603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5C0582" w:rsidRPr="005C0582" w:rsidTr="00D906E3">
        <w:trPr>
          <w:trHeight w:val="823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9"/>
              </w:tabs>
              <w:spacing w:before="1" w:after="0" w:line="240" w:lineRule="auto"/>
              <w:ind w:left="110" w:right="92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бесед с представителями правоохранительных органов по тематике «Ответственность несовершеннолетних за участие </w:t>
            </w:r>
            <w:proofErr w:type="gramStart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/>
              <w:ind w:left="110" w:right="99"/>
              <w:jc w:val="both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правонарушениях</w:t>
            </w:r>
            <w:proofErr w:type="gramEnd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, имеющих признаки проявления экстремизма и терроризма»</w:t>
            </w: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603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eastAsia="Cambria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Организатор по ВР</w:t>
            </w:r>
          </w:p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0582" w:rsidRPr="005C0582" w:rsidTr="00D906E3">
        <w:trPr>
          <w:trHeight w:val="318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8"/>
                <w:tab w:val="left" w:pos="2688"/>
              </w:tabs>
              <w:spacing w:before="4" w:after="0"/>
              <w:ind w:left="110" w:right="102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Проведение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учебных тренировочных эвакуаций</w:t>
            </w: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03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5C0582" w:rsidRPr="005C0582" w:rsidTr="00D906E3">
        <w:trPr>
          <w:trHeight w:val="823"/>
        </w:trPr>
        <w:tc>
          <w:tcPr>
            <w:tcW w:w="709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2" w:lineRule="auto"/>
              <w:ind w:left="105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77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04"/>
                <w:tab w:val="left" w:pos="2638"/>
                <w:tab w:val="left" w:pos="2770"/>
              </w:tabs>
              <w:spacing w:after="0" w:line="240" w:lineRule="auto"/>
              <w:ind w:left="110" w:right="99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Просмотр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учебных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видеофильмов антитеррористической направленности «Как вести</w:t>
            </w: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ab/>
              <w:t>себя во время  террористического  акта», «Антитеррор. Обеспечение личной безопасности»</w:t>
            </w:r>
          </w:p>
        </w:tc>
        <w:tc>
          <w:tcPr>
            <w:tcW w:w="1794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1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03" w:type="dxa"/>
          </w:tcPr>
          <w:p w:rsidR="005C0582" w:rsidRPr="005C0582" w:rsidRDefault="005C0582" w:rsidP="005C05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0"/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5C0582">
              <w:rPr>
                <w:rFonts w:ascii="Times New Roman" w:eastAsia="Cambria" w:hAnsi="Times New Roman" w:cs="Times New Roman"/>
                <w:color w:val="000000"/>
                <w:sz w:val="28"/>
                <w:szCs w:val="28"/>
                <w:lang w:eastAsia="ru-RU"/>
              </w:rPr>
              <w:t>. руководители</w:t>
            </w:r>
          </w:p>
        </w:tc>
      </w:tr>
    </w:tbl>
    <w:p w:rsidR="005C0582" w:rsidRPr="005C0582" w:rsidRDefault="005C0582" w:rsidP="005C0582">
      <w:pPr>
        <w:widowControl w:val="0"/>
        <w:spacing w:after="0" w:line="242" w:lineRule="auto"/>
        <w:rPr>
          <w:rFonts w:ascii="Times New Roman" w:eastAsia="Cambria" w:hAnsi="Times New Roman" w:cs="Times New Roman"/>
          <w:sz w:val="28"/>
          <w:szCs w:val="28"/>
          <w:lang w:eastAsia="ru-RU"/>
        </w:rPr>
        <w:sectPr w:rsidR="005C0582" w:rsidRPr="005C0582">
          <w:pgSz w:w="11910" w:h="16840"/>
          <w:pgMar w:top="560" w:right="480" w:bottom="280" w:left="1340" w:header="720" w:footer="720" w:gutter="0"/>
          <w:cols w:space="720"/>
        </w:sectPr>
      </w:pPr>
    </w:p>
    <w:p w:rsidR="00850B71" w:rsidRDefault="00850B71">
      <w:bookmarkStart w:id="0" w:name="_GoBack"/>
      <w:bookmarkEnd w:id="0"/>
    </w:p>
    <w:sectPr w:rsidR="00850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A7867"/>
    <w:multiLevelType w:val="multilevel"/>
    <w:tmpl w:val="C052AF46"/>
    <w:lvl w:ilvl="0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546" w:hanging="140"/>
      </w:pPr>
    </w:lvl>
    <w:lvl w:ilvl="2">
      <w:numFmt w:val="bullet"/>
      <w:lvlText w:val="•"/>
      <w:lvlJc w:val="left"/>
      <w:pPr>
        <w:ind w:left="973" w:hanging="140"/>
      </w:pPr>
    </w:lvl>
    <w:lvl w:ilvl="3">
      <w:numFmt w:val="bullet"/>
      <w:lvlText w:val="•"/>
      <w:lvlJc w:val="left"/>
      <w:pPr>
        <w:ind w:left="1400" w:hanging="140"/>
      </w:pPr>
    </w:lvl>
    <w:lvl w:ilvl="4">
      <w:numFmt w:val="bullet"/>
      <w:lvlText w:val="•"/>
      <w:lvlJc w:val="left"/>
      <w:pPr>
        <w:ind w:left="1826" w:hanging="140"/>
      </w:pPr>
    </w:lvl>
    <w:lvl w:ilvl="5">
      <w:numFmt w:val="bullet"/>
      <w:lvlText w:val="•"/>
      <w:lvlJc w:val="left"/>
      <w:pPr>
        <w:ind w:left="2253" w:hanging="140"/>
      </w:pPr>
    </w:lvl>
    <w:lvl w:ilvl="6">
      <w:numFmt w:val="bullet"/>
      <w:lvlText w:val="•"/>
      <w:lvlJc w:val="left"/>
      <w:pPr>
        <w:ind w:left="2680" w:hanging="140"/>
      </w:pPr>
    </w:lvl>
    <w:lvl w:ilvl="7">
      <w:numFmt w:val="bullet"/>
      <w:lvlText w:val="•"/>
      <w:lvlJc w:val="left"/>
      <w:pPr>
        <w:ind w:left="3106" w:hanging="140"/>
      </w:pPr>
    </w:lvl>
    <w:lvl w:ilvl="8">
      <w:numFmt w:val="bullet"/>
      <w:lvlText w:val="•"/>
      <w:lvlJc w:val="left"/>
      <w:pPr>
        <w:ind w:left="3533" w:hanging="1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C42"/>
    <w:rsid w:val="005C0582"/>
    <w:rsid w:val="00850B71"/>
    <w:rsid w:val="00E8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733</Words>
  <Characters>4182</Characters>
  <Application>Microsoft Office Word</Application>
  <DocSecurity>0</DocSecurity>
  <Lines>34</Lines>
  <Paragraphs>9</Paragraphs>
  <ScaleCrop>false</ScaleCrop>
  <Company/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2025-02-18T05:48:00Z</dcterms:created>
  <dcterms:modified xsi:type="dcterms:W3CDTF">2025-02-18T05:48:00Z</dcterms:modified>
</cp:coreProperties>
</file>